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BB19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BB19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BB19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064E5E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3F2A033C" w:rsidR="009E5FB3" w:rsidRPr="00862DB1" w:rsidRDefault="00862DB1" w:rsidP="00064E5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22</w:t>
      </w:r>
      <w:r w:rsidR="00B43A1C" w:rsidRPr="00862DB1">
        <w:rPr>
          <w:sz w:val="28"/>
          <w:szCs w:val="28"/>
          <w:u w:val="single"/>
        </w:rPr>
        <w:t>.</w:t>
      </w:r>
      <w:r w:rsidR="00064E5E" w:rsidRPr="00862DB1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9</w:t>
      </w:r>
      <w:r w:rsidR="00B43A1C" w:rsidRPr="00862DB1">
        <w:rPr>
          <w:sz w:val="28"/>
          <w:szCs w:val="28"/>
          <w:u w:val="single"/>
        </w:rPr>
        <w:t>.202</w:t>
      </w:r>
      <w:r w:rsidR="00064E5E" w:rsidRPr="00862DB1">
        <w:rPr>
          <w:sz w:val="28"/>
          <w:szCs w:val="28"/>
          <w:u w:val="single"/>
        </w:rPr>
        <w:t>5</w:t>
      </w:r>
      <w:r w:rsidR="00047DB8" w:rsidRPr="00862DB1">
        <w:rPr>
          <w:sz w:val="28"/>
          <w:szCs w:val="28"/>
        </w:rPr>
        <w:t xml:space="preserve"> </w:t>
      </w:r>
      <w:r w:rsidR="009E5FB3" w:rsidRPr="00862DB1">
        <w:rPr>
          <w:sz w:val="28"/>
          <w:szCs w:val="28"/>
        </w:rPr>
        <w:t xml:space="preserve">№ </w:t>
      </w:r>
      <w:r w:rsidR="00064E5E" w:rsidRPr="00862DB1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5861</w:t>
      </w:r>
      <w:r w:rsidR="00064E5E" w:rsidRPr="00862DB1">
        <w:rPr>
          <w:sz w:val="28"/>
          <w:szCs w:val="28"/>
          <w:u w:val="single"/>
        </w:rPr>
        <w:t>__</w:t>
      </w:r>
    </w:p>
    <w:p w14:paraId="4934346B" w14:textId="77777777" w:rsidR="009E5FB3" w:rsidRPr="009E5FB3" w:rsidRDefault="009E5FB3" w:rsidP="00064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9957"/>
      </w:tblGrid>
      <w:tr w:rsidR="00D128FE" w:rsidRPr="00D128FE" w14:paraId="605D2F9C" w14:textId="77777777" w:rsidTr="00FE777F">
        <w:trPr>
          <w:trHeight w:val="1178"/>
        </w:trPr>
        <w:tc>
          <w:tcPr>
            <w:tcW w:w="9957" w:type="dxa"/>
            <w:shd w:val="clear" w:color="auto" w:fill="auto"/>
          </w:tcPr>
          <w:p w14:paraId="52F4F213" w14:textId="77777777" w:rsidR="00D128FE" w:rsidRPr="00D128FE" w:rsidRDefault="00D128FE" w:rsidP="00D12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CE6DF5" w14:textId="77777777" w:rsidR="00D128FE" w:rsidRPr="00D128FE" w:rsidRDefault="00D128FE" w:rsidP="00D128F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128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демонтаже </w:t>
            </w:r>
            <w:r w:rsidRPr="00D12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самовольно установленных некапитальных объектов на территории  </w:t>
            </w:r>
            <w:r w:rsidRPr="00D128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Одинцовского городского округа Московской области</w:t>
            </w:r>
          </w:p>
        </w:tc>
      </w:tr>
    </w:tbl>
    <w:p w14:paraId="71F86B2E" w14:textId="77777777" w:rsidR="00D128FE" w:rsidRPr="00D128FE" w:rsidRDefault="00D128FE" w:rsidP="00D128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4B90C" w14:textId="77777777" w:rsidR="00D128FE" w:rsidRPr="00D128FE" w:rsidRDefault="00D128FE" w:rsidP="00D128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8F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11.09.2025, </w:t>
      </w:r>
    </w:p>
    <w:p w14:paraId="1BABEC96" w14:textId="77777777" w:rsidR="00D128FE" w:rsidRPr="00A90A1D" w:rsidRDefault="00D128FE" w:rsidP="00D128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</w:rPr>
      </w:pPr>
    </w:p>
    <w:p w14:paraId="2D9FE732" w14:textId="77777777" w:rsidR="00D128FE" w:rsidRPr="00D128FE" w:rsidRDefault="00D128FE" w:rsidP="00D128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28FE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D128FE">
        <w:rPr>
          <w:rFonts w:ascii="Times New Roman" w:hAnsi="Times New Roman" w:cs="Times New Roman"/>
          <w:sz w:val="28"/>
          <w:szCs w:val="28"/>
        </w:rPr>
        <w:t>:</w:t>
      </w:r>
    </w:p>
    <w:p w14:paraId="6A75458C" w14:textId="77777777" w:rsidR="00D128FE" w:rsidRPr="00A90A1D" w:rsidRDefault="00D128FE" w:rsidP="00D128F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2FFA0AA4" w14:textId="58CBD028" w:rsidR="00D128FE" w:rsidRPr="00D128FE" w:rsidRDefault="00D128FE" w:rsidP="00D128FE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самовольно установленных некапитальных объектов – </w:t>
      </w:r>
      <w:r w:rsidRPr="00D128F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40 гаражей, 70 садовых строений, ограждений общей протяженностью 0,75 км</w:t>
      </w:r>
      <w:r w:rsidR="006D625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,</w:t>
      </w:r>
      <w:bookmarkStart w:id="0" w:name="_GoBack"/>
      <w:bookmarkEnd w:id="0"/>
      <w:r w:rsidRPr="00D128F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расположенных на земельном участке с кадастровым номером 50:20:0010306:303 находящемся в собственности муниципального образования «Одинцовский городской округ Московской области» по адресу: Московская область, Одинцовский городской округ, п. </w:t>
      </w:r>
      <w:proofErr w:type="spellStart"/>
      <w:r w:rsidRPr="00D128F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Барвиха</w:t>
      </w:r>
      <w:proofErr w:type="spellEnd"/>
      <w:r w:rsidRPr="00D128F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, вблизи д. 135, </w:t>
      </w:r>
      <w:r w:rsidRPr="00D128FE">
        <w:rPr>
          <w:rFonts w:ascii="Times New Roman" w:eastAsia="Calibri" w:hAnsi="Times New Roman" w:cs="Times New Roman"/>
          <w:spacing w:val="-1"/>
          <w:sz w:val="28"/>
          <w:szCs w:val="28"/>
        </w:rPr>
        <w:t>в течение             14 календарных дней.</w:t>
      </w:r>
    </w:p>
    <w:p w14:paraId="2676F5F2" w14:textId="77777777" w:rsidR="00D128FE" w:rsidRPr="00D128FE" w:rsidRDefault="00D128FE" w:rsidP="00D128FE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Демонтированные самовольно установленные некапитальные объекты, их составляющие элементы, а также находящееся в них имущество подвергнуть эвакуации (перемещению) на временное хранение сроком на 3 месяца по адресу: Московская область, Одинцовский городской округ, пос. Усово-Тупик, д. 20.</w:t>
      </w:r>
    </w:p>
    <w:p w14:paraId="3CC5F984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настоящее постановление в официальном средстве массовой информации Одинцовского городского округа Московской области и </w:t>
      </w: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14:paraId="12020410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Настоящее постановление вступает в силу с даты его подписания.</w:t>
      </w:r>
    </w:p>
    <w:p w14:paraId="72629BBF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4BFDE898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D0F2F2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05250C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6B3638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Одинцовского городского округа                                                   А.Р. Иванов</w:t>
      </w:r>
    </w:p>
    <w:p w14:paraId="0D0BDBBD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F98986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1DA56E" w14:textId="77777777" w:rsidR="00D128FE" w:rsidRPr="00D128FE" w:rsidRDefault="00D128FE" w:rsidP="00D128FE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Верно: начальник общего отдела                                                         Е.П. Кочеткова</w:t>
      </w:r>
    </w:p>
    <w:p w14:paraId="76605F4C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34EE01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9B7EE6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5FEB8F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DCBB04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FF8223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 </w:t>
      </w:r>
    </w:p>
    <w:p w14:paraId="683051F4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C4E44B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76E53E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4546C1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B81BAD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0A9337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BE76E0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E35DAB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8D5158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769049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8A08E6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844B3B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46CA95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D6A028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CAD2E7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09E6D9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E9E121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6EA813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32A8C3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80FBBC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462C4B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1E20A6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D74D41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BBA55B" w14:textId="76E6315A" w:rsid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003789" w14:textId="3B5F8E10" w:rsid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D9C910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C37FE2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0DC343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08CA17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СОГЛАСОВАНО</w:t>
      </w:r>
    </w:p>
    <w:p w14:paraId="5D3DABA5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EECA3C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D12BD9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Одинцовского городского </w:t>
      </w:r>
    </w:p>
    <w:p w14:paraId="538C0BAF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– начальник Управления правового </w:t>
      </w:r>
    </w:p>
    <w:p w14:paraId="3EA908F9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обеспечения Администрации Одинцовского </w:t>
      </w:r>
    </w:p>
    <w:p w14:paraId="75CA0E79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                       А.А. </w:t>
      </w:r>
      <w:proofErr w:type="spellStart"/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Тесля</w:t>
      </w:r>
      <w:proofErr w:type="spellEnd"/>
    </w:p>
    <w:p w14:paraId="639A25E0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ABEE33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DDDC9C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Заместителя Главы </w:t>
      </w:r>
    </w:p>
    <w:p w14:paraId="436554D1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Одинцовского городского округа</w:t>
      </w: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С.Ю. Григорьев </w:t>
      </w:r>
    </w:p>
    <w:p w14:paraId="2173B16A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6A0107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B65B5B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благоустройства                                         В.С. </w:t>
      </w:r>
      <w:proofErr w:type="spellStart"/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Асриян</w:t>
      </w:r>
      <w:proofErr w:type="spellEnd"/>
    </w:p>
    <w:p w14:paraId="35DBAEF7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</w:p>
    <w:p w14:paraId="47D40BC7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D4A72A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юридического отдела</w:t>
      </w:r>
    </w:p>
    <w:p w14:paraId="751DAFE0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правового обеспечения                                                Т.Л. Сергеева                                                     </w:t>
      </w:r>
    </w:p>
    <w:p w14:paraId="0EF1185E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408884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C21CE7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DB8172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019661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F2E846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C59887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793761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4E50E4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рассылки:</w:t>
      </w:r>
    </w:p>
    <w:p w14:paraId="3C820DB3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5461D1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отдел - 3 экз.</w:t>
      </w:r>
    </w:p>
    <w:p w14:paraId="14398E4F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благоустройства - 1 экз.</w:t>
      </w:r>
    </w:p>
    <w:p w14:paraId="7F151814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49BDFC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0A5D2B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A4EE53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57A65E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96312D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E95AB2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494636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178704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A398F7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3026F4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5335B4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403D25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766692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Новикова Н.И.</w:t>
      </w:r>
    </w:p>
    <w:p w14:paraId="1049B660" w14:textId="77777777" w:rsidR="00D128FE" w:rsidRPr="00D128FE" w:rsidRDefault="00D128FE" w:rsidP="00D128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28F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+7 495 181-90-00 доб. 4312</w:t>
      </w:r>
    </w:p>
    <w:p w14:paraId="331CD4DD" w14:textId="5C10C6DD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D44808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47DB8"/>
    <w:rsid w:val="0005596D"/>
    <w:rsid w:val="00064E5E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7775F"/>
    <w:rsid w:val="002A41F0"/>
    <w:rsid w:val="002B67B6"/>
    <w:rsid w:val="002C6D63"/>
    <w:rsid w:val="002D7D34"/>
    <w:rsid w:val="002F2895"/>
    <w:rsid w:val="002F5359"/>
    <w:rsid w:val="00306E3E"/>
    <w:rsid w:val="003119E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25B7E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4339"/>
    <w:rsid w:val="005425B4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250"/>
    <w:rsid w:val="006D674C"/>
    <w:rsid w:val="006D6D4A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62DB1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00DC5"/>
    <w:rsid w:val="00A23719"/>
    <w:rsid w:val="00A3236C"/>
    <w:rsid w:val="00A42FE5"/>
    <w:rsid w:val="00A43F4C"/>
    <w:rsid w:val="00A477D7"/>
    <w:rsid w:val="00A641AB"/>
    <w:rsid w:val="00A67090"/>
    <w:rsid w:val="00A90A1D"/>
    <w:rsid w:val="00AA133C"/>
    <w:rsid w:val="00AA1ADA"/>
    <w:rsid w:val="00AB6D25"/>
    <w:rsid w:val="00AE0797"/>
    <w:rsid w:val="00AE39D0"/>
    <w:rsid w:val="00B03FE5"/>
    <w:rsid w:val="00B31D37"/>
    <w:rsid w:val="00B375A2"/>
    <w:rsid w:val="00B43A1C"/>
    <w:rsid w:val="00B525C6"/>
    <w:rsid w:val="00B6282C"/>
    <w:rsid w:val="00B81BB4"/>
    <w:rsid w:val="00B93BD5"/>
    <w:rsid w:val="00BB19DE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128FE"/>
    <w:rsid w:val="00D2588A"/>
    <w:rsid w:val="00D270A0"/>
    <w:rsid w:val="00D30955"/>
    <w:rsid w:val="00D37281"/>
    <w:rsid w:val="00D37668"/>
    <w:rsid w:val="00D44808"/>
    <w:rsid w:val="00D460BE"/>
    <w:rsid w:val="00D738A3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33A9"/>
    <w:rsid w:val="00E67E59"/>
    <w:rsid w:val="00E8081F"/>
    <w:rsid w:val="00E93620"/>
    <w:rsid w:val="00EA2DC1"/>
    <w:rsid w:val="00EA751E"/>
    <w:rsid w:val="00EB5461"/>
    <w:rsid w:val="00EE096A"/>
    <w:rsid w:val="00F34E20"/>
    <w:rsid w:val="00F35166"/>
    <w:rsid w:val="00F47FA0"/>
    <w:rsid w:val="00F65EF6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5FDE49F-605B-46C7-941A-1A60ECCA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25</cp:revision>
  <cp:lastPrinted>2022-07-21T06:53:00Z</cp:lastPrinted>
  <dcterms:created xsi:type="dcterms:W3CDTF">2022-07-21T06:54:00Z</dcterms:created>
  <dcterms:modified xsi:type="dcterms:W3CDTF">2025-09-23T09:13:00Z</dcterms:modified>
</cp:coreProperties>
</file>